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AFA8" w14:textId="04230D4C" w:rsidR="00ED69F7" w:rsidRDefault="005C5FBC" w:rsidP="00197D1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  <w:t>PUBLIC NOTICE</w:t>
      </w:r>
    </w:p>
    <w:p w14:paraId="589DD612" w14:textId="6FCEFAF4" w:rsidR="005C5FBC" w:rsidRDefault="005C5FBC" w:rsidP="00197D1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CITY OF LAKESIDE BUDGET COMMITTEE MEETING</w:t>
      </w:r>
    </w:p>
    <w:p w14:paraId="74D6B352" w14:textId="77777777" w:rsidR="005C5FBC" w:rsidRDefault="005C5FBC" w:rsidP="00197D1A">
      <w:pPr>
        <w:rPr>
          <w:b/>
          <w:bCs/>
          <w:sz w:val="40"/>
          <w:szCs w:val="40"/>
        </w:rPr>
      </w:pPr>
    </w:p>
    <w:p w14:paraId="0DBE872A" w14:textId="43CEC508" w:rsidR="005C5FBC" w:rsidRPr="005C5FBC" w:rsidRDefault="005C5FBC" w:rsidP="00197D1A">
      <w:pPr>
        <w:rPr>
          <w:b/>
          <w:bCs/>
          <w:sz w:val="36"/>
          <w:szCs w:val="36"/>
        </w:rPr>
      </w:pPr>
      <w:r w:rsidRPr="005C5FBC">
        <w:rPr>
          <w:b/>
          <w:bCs/>
          <w:sz w:val="36"/>
          <w:szCs w:val="36"/>
        </w:rPr>
        <w:t>There will be a meeting of the City of Lakeside Budget Committee on Tuesday March 26, 2024 at 6PM in the City Council Chambers at City Hall, 915 N. Lake Road, Lakeside, OR.</w:t>
      </w:r>
      <w:r w:rsidR="005461BA">
        <w:rPr>
          <w:b/>
          <w:bCs/>
          <w:sz w:val="36"/>
          <w:szCs w:val="36"/>
        </w:rPr>
        <w:t xml:space="preserve"> </w:t>
      </w:r>
      <w:r w:rsidRPr="005C5FBC">
        <w:rPr>
          <w:b/>
          <w:bCs/>
          <w:sz w:val="36"/>
          <w:szCs w:val="36"/>
        </w:rPr>
        <w:t xml:space="preserve">This will be a pre-budget meeting as the 2024-2025 proposed budget will be presented May 1, 2024.  </w:t>
      </w:r>
    </w:p>
    <w:p w14:paraId="670F8291" w14:textId="77777777" w:rsidR="005C5FBC" w:rsidRDefault="005C5FBC" w:rsidP="00197D1A">
      <w:pPr>
        <w:rPr>
          <w:b/>
          <w:bCs/>
          <w:sz w:val="40"/>
          <w:szCs w:val="40"/>
        </w:rPr>
      </w:pPr>
    </w:p>
    <w:p w14:paraId="761A00C0" w14:textId="7E3DF768" w:rsidR="005C5FBC" w:rsidRDefault="005C5FBC" w:rsidP="005C5FB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C5FBC">
        <w:rPr>
          <w:b/>
          <w:bCs/>
          <w:sz w:val="28"/>
          <w:szCs w:val="28"/>
        </w:rPr>
        <w:t>Roll call: We need 8 members present to have a quorum to meet.</w:t>
      </w:r>
    </w:p>
    <w:p w14:paraId="36DFC7E9" w14:textId="64CB5084" w:rsidR="005C5FBC" w:rsidRDefault="005C5FBC" w:rsidP="005C5FB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Review of Allowable Pre-Meeting Topics: Handout</w:t>
      </w:r>
    </w:p>
    <w:p w14:paraId="3EFBE39F" w14:textId="64BBC30E" w:rsidR="005C5FBC" w:rsidRDefault="005C5FBC" w:rsidP="005C5FB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Introduction of draft Budget Calendar: Handout</w:t>
      </w:r>
    </w:p>
    <w:p w14:paraId="5FC722E6" w14:textId="6370A218" w:rsidR="005C5FBC" w:rsidRDefault="004A7D6F" w:rsidP="005C5FB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Review of current budget:</w:t>
      </w:r>
    </w:p>
    <w:p w14:paraId="7A3BF9AE" w14:textId="734B6749" w:rsidR="004A7D6F" w:rsidRDefault="004A7D6F" w:rsidP="005C5FB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Finance Update: Presentation by City Manager</w:t>
      </w:r>
    </w:p>
    <w:p w14:paraId="09F342F5" w14:textId="1D709DF0" w:rsidR="004A7D6F" w:rsidRDefault="004A7D6F" w:rsidP="005C5FB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Finance Trends: Presentation by City Manager</w:t>
      </w:r>
    </w:p>
    <w:p w14:paraId="1AC022C9" w14:textId="5147E0A9" w:rsidR="004A7D6F" w:rsidRDefault="004A7D6F" w:rsidP="005C5FB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Review of Budget Process: Training Handout</w:t>
      </w:r>
    </w:p>
    <w:p w14:paraId="6B5D4C6B" w14:textId="17FE5F7D" w:rsidR="004A7D6F" w:rsidRDefault="004A7D6F" w:rsidP="005C5FB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Budget Committee Discussions and Questions</w:t>
      </w:r>
    </w:p>
    <w:p w14:paraId="2516D423" w14:textId="34ECBE99" w:rsidR="004A7D6F" w:rsidRDefault="004A7D6F" w:rsidP="005C5FB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Adjournment</w:t>
      </w:r>
    </w:p>
    <w:p w14:paraId="5B805FED" w14:textId="77777777" w:rsidR="004A7D6F" w:rsidRDefault="004A7D6F" w:rsidP="004A7D6F">
      <w:pPr>
        <w:rPr>
          <w:b/>
          <w:bCs/>
          <w:sz w:val="28"/>
          <w:szCs w:val="28"/>
        </w:rPr>
      </w:pPr>
    </w:p>
    <w:p w14:paraId="6AA9EEA3" w14:textId="6B5223F3" w:rsidR="004A7D6F" w:rsidRDefault="004A7D6F" w:rsidP="004A7D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Since we only have 10 members of our 14-member committee currently appointed or elected, we will need 8 of the 10 </w:t>
      </w:r>
      <w:proofErr w:type="gramStart"/>
      <w:r>
        <w:rPr>
          <w:b/>
          <w:bCs/>
          <w:sz w:val="28"/>
          <w:szCs w:val="28"/>
        </w:rPr>
        <w:t>present</w:t>
      </w:r>
      <w:proofErr w:type="gramEnd"/>
      <w:r>
        <w:rPr>
          <w:b/>
          <w:bCs/>
          <w:sz w:val="28"/>
          <w:szCs w:val="28"/>
        </w:rPr>
        <w:t xml:space="preserve"> in order to meet or there will be no quorum and no meeting.</w:t>
      </w:r>
    </w:p>
    <w:p w14:paraId="652036B2" w14:textId="77777777" w:rsidR="005461BA" w:rsidRDefault="005461BA" w:rsidP="005461BA">
      <w:pPr>
        <w:ind w:right="285"/>
        <w:rPr>
          <w:i/>
          <w:sz w:val="20"/>
          <w:szCs w:val="20"/>
        </w:rPr>
      </w:pPr>
    </w:p>
    <w:p w14:paraId="1D76EFB4" w14:textId="09EBBF8E" w:rsidR="005C5FBC" w:rsidRPr="005C5FBC" w:rsidRDefault="005461BA" w:rsidP="005461BA">
      <w:pPr>
        <w:ind w:right="285"/>
        <w:rPr>
          <w:b/>
          <w:bCs/>
          <w:sz w:val="40"/>
          <w:szCs w:val="40"/>
        </w:rPr>
      </w:pPr>
      <w:r>
        <w:rPr>
          <w:i/>
          <w:sz w:val="20"/>
          <w:szCs w:val="20"/>
        </w:rPr>
        <w:t>The</w:t>
      </w:r>
      <w:r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>above</w:t>
      </w:r>
      <w:r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>meeting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is</w:t>
      </w:r>
      <w:r>
        <w:rPr>
          <w:i/>
          <w:spacing w:val="-5"/>
          <w:sz w:val="20"/>
          <w:szCs w:val="20"/>
        </w:rPr>
        <w:t xml:space="preserve"> </w:t>
      </w:r>
      <w:r>
        <w:rPr>
          <w:i/>
          <w:sz w:val="20"/>
          <w:szCs w:val="20"/>
        </w:rPr>
        <w:t>open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to</w:t>
      </w:r>
      <w:r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>the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public.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The</w:t>
      </w:r>
      <w:r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>Lakeside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City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Hall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is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handicapped-</w:t>
      </w:r>
      <w:r>
        <w:rPr>
          <w:i/>
          <w:spacing w:val="-2"/>
          <w:sz w:val="20"/>
          <w:szCs w:val="20"/>
        </w:rPr>
        <w:t xml:space="preserve">accessible. </w:t>
      </w:r>
      <w:r>
        <w:rPr>
          <w:i/>
          <w:sz w:val="20"/>
          <w:szCs w:val="20"/>
        </w:rPr>
        <w:t>Lakeside</w:t>
      </w:r>
      <w:r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>is</w:t>
      </w:r>
      <w:r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>an</w:t>
      </w:r>
      <w:r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>Affirmative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Action/Equal</w:t>
      </w:r>
      <w:r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>Opportunity</w:t>
      </w:r>
      <w:r>
        <w:rPr>
          <w:i/>
          <w:spacing w:val="-5"/>
          <w:sz w:val="20"/>
          <w:szCs w:val="20"/>
        </w:rPr>
        <w:t xml:space="preserve"> </w:t>
      </w:r>
      <w:r>
        <w:rPr>
          <w:i/>
          <w:sz w:val="20"/>
          <w:szCs w:val="20"/>
        </w:rPr>
        <w:t>Employer</w:t>
      </w:r>
      <w:r>
        <w:rPr>
          <w:i/>
          <w:spacing w:val="-5"/>
          <w:sz w:val="20"/>
          <w:szCs w:val="20"/>
        </w:rPr>
        <w:t xml:space="preserve"> </w:t>
      </w:r>
      <w:r>
        <w:rPr>
          <w:i/>
          <w:sz w:val="20"/>
          <w:szCs w:val="20"/>
        </w:rPr>
        <w:t>and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complies</w:t>
      </w:r>
      <w:r>
        <w:rPr>
          <w:i/>
          <w:spacing w:val="-5"/>
          <w:sz w:val="20"/>
          <w:szCs w:val="20"/>
        </w:rPr>
        <w:t xml:space="preserve"> </w:t>
      </w:r>
      <w:r>
        <w:rPr>
          <w:i/>
          <w:sz w:val="20"/>
          <w:szCs w:val="20"/>
        </w:rPr>
        <w:t>with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Section</w:t>
      </w:r>
      <w:r>
        <w:rPr>
          <w:i/>
          <w:spacing w:val="-5"/>
          <w:sz w:val="20"/>
          <w:szCs w:val="20"/>
        </w:rPr>
        <w:t xml:space="preserve"> 804</w:t>
      </w:r>
      <w:r>
        <w:rPr>
          <w:i/>
          <w:sz w:val="20"/>
          <w:szCs w:val="20"/>
        </w:rPr>
        <w:t xml:space="preserve"> of</w:t>
      </w:r>
      <w:r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>the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Rehabilitation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Act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of</w:t>
      </w:r>
      <w:r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>1973</w:t>
      </w:r>
      <w:proofErr w:type="gramStart"/>
      <w:r>
        <w:rPr>
          <w:i/>
          <w:sz w:val="20"/>
          <w:szCs w:val="20"/>
        </w:rPr>
        <w:t>.</w:t>
      </w:r>
      <w:r>
        <w:rPr>
          <w:i/>
          <w:spacing w:val="60"/>
          <w:sz w:val="20"/>
          <w:szCs w:val="20"/>
        </w:rPr>
        <w:t xml:space="preserve"> </w:t>
      </w:r>
      <w:r>
        <w:rPr>
          <w:i/>
          <w:spacing w:val="-2"/>
          <w:sz w:val="20"/>
          <w:szCs w:val="20"/>
        </w:rPr>
        <w:t>.</w:t>
      </w:r>
      <w:proofErr w:type="gramEnd"/>
    </w:p>
    <w:sectPr w:rsidR="005C5FBC" w:rsidRPr="005C5FBC" w:rsidSect="004E6B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72" w:right="907" w:bottom="2664" w:left="907" w:header="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97C1C" w14:textId="77777777" w:rsidR="004E6B5E" w:rsidRDefault="004E6B5E" w:rsidP="00960346">
      <w:r>
        <w:separator/>
      </w:r>
    </w:p>
  </w:endnote>
  <w:endnote w:type="continuationSeparator" w:id="0">
    <w:p w14:paraId="21EE8054" w14:textId="77777777" w:rsidR="004E6B5E" w:rsidRDefault="004E6B5E" w:rsidP="0096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44E41" w14:textId="77777777" w:rsidR="00EE5C28" w:rsidRDefault="00EE5C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FB5C1" w14:textId="5EC8F530" w:rsidR="00960346" w:rsidRPr="00960346" w:rsidRDefault="00C9315D" w:rsidP="00CC1D14">
    <w:pPr>
      <w:pStyle w:val="Footer"/>
      <w:jc w:val="center"/>
    </w:pPr>
    <w:r w:rsidRPr="00C9315D">
      <w:rPr>
        <w:rFonts w:ascii="Inter" w:hAnsi="Inter" w:cstheme="minorHAnsi"/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 wp14:anchorId="5E731E08" wp14:editId="3EEBF83C">
          <wp:simplePos x="0" y="0"/>
          <wp:positionH relativeFrom="column">
            <wp:posOffset>-542925</wp:posOffset>
          </wp:positionH>
          <wp:positionV relativeFrom="paragraph">
            <wp:posOffset>-829310</wp:posOffset>
          </wp:positionV>
          <wp:extent cx="7781925" cy="1438275"/>
          <wp:effectExtent l="0" t="0" r="9525" b="9525"/>
          <wp:wrapNone/>
          <wp:docPr id="665499155" name="Picture 665499155" descr="A white surface with a white su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4545461" name="Picture 2" descr="A white surface with a white su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D14">
      <w:fldChar w:fldCharType="begin"/>
    </w:r>
    <w:r w:rsidR="00CC1D14">
      <w:instrText xml:space="preserve"> PAGE   \* MERGEFORMAT </w:instrText>
    </w:r>
    <w:r w:rsidR="00CC1D14">
      <w:fldChar w:fldCharType="separate"/>
    </w:r>
    <w:r w:rsidR="00CC1D14">
      <w:rPr>
        <w:noProof/>
      </w:rPr>
      <w:t>1</w:t>
    </w:r>
    <w:r w:rsidR="00CC1D14">
      <w:rPr>
        <w:noProof/>
      </w:rPr>
      <w:fldChar w:fldCharType="end"/>
    </w:r>
  </w:p>
  <w:p w14:paraId="3E42094D" w14:textId="1C7DA2E2" w:rsidR="00B869A3" w:rsidRDefault="00B869A3" w:rsidP="009603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4A12" w14:textId="77777777" w:rsidR="00CC1D14" w:rsidRPr="00C9315D" w:rsidRDefault="00CC1D14" w:rsidP="00CC1D14">
    <w:pPr>
      <w:pStyle w:val="Footer"/>
      <w:rPr>
        <w:rFonts w:ascii="Inter" w:hAnsi="Inter" w:cstheme="minorHAnsi"/>
        <w:sz w:val="18"/>
        <w:szCs w:val="18"/>
      </w:rPr>
    </w:pPr>
    <w:r w:rsidRPr="00C9315D">
      <w:rPr>
        <w:rFonts w:ascii="Inter" w:hAnsi="Inter" w:cstheme="minorHAnsi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0DB3CCE6" wp14:editId="14B84A4C">
          <wp:simplePos x="0" y="0"/>
          <wp:positionH relativeFrom="column">
            <wp:posOffset>-575945</wp:posOffset>
          </wp:positionH>
          <wp:positionV relativeFrom="paragraph">
            <wp:posOffset>-440690</wp:posOffset>
          </wp:positionV>
          <wp:extent cx="7781925" cy="1438275"/>
          <wp:effectExtent l="0" t="0" r="9525" b="9525"/>
          <wp:wrapNone/>
          <wp:docPr id="19091046" name="Picture 19091046" descr="A white surface with a white su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4545461" name="Picture 2" descr="A white surface with a white su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315D">
      <w:rPr>
        <w:rFonts w:ascii="Inter" w:hAnsi="Inter" w:cstheme="minorHAnsi"/>
        <w:sz w:val="18"/>
        <w:szCs w:val="18"/>
      </w:rPr>
      <w:t>PO Box L</w:t>
    </w:r>
  </w:p>
  <w:p w14:paraId="77F05161" w14:textId="77777777" w:rsidR="00CC1D14" w:rsidRPr="00C9315D" w:rsidRDefault="00CC1D14" w:rsidP="00CC1D14">
    <w:pPr>
      <w:pStyle w:val="Footer"/>
      <w:rPr>
        <w:rFonts w:ascii="Inter" w:hAnsi="Inter" w:cstheme="minorHAnsi"/>
        <w:sz w:val="18"/>
        <w:szCs w:val="18"/>
      </w:rPr>
    </w:pPr>
    <w:r w:rsidRPr="00C9315D">
      <w:rPr>
        <w:rFonts w:ascii="Inter" w:hAnsi="Inter" w:cstheme="minorHAnsi"/>
        <w:sz w:val="18"/>
        <w:szCs w:val="18"/>
      </w:rPr>
      <w:t>915 N Lake Road</w:t>
    </w:r>
  </w:p>
  <w:p w14:paraId="596EE2F5" w14:textId="77777777" w:rsidR="00CC1D14" w:rsidRPr="00C9315D" w:rsidRDefault="00CC1D14" w:rsidP="00CC1D14">
    <w:pPr>
      <w:pStyle w:val="Footer"/>
      <w:rPr>
        <w:rFonts w:ascii="Inter" w:hAnsi="Inter" w:cstheme="minorHAnsi"/>
        <w:sz w:val="18"/>
        <w:szCs w:val="18"/>
      </w:rPr>
    </w:pPr>
    <w:r w:rsidRPr="00C9315D">
      <w:rPr>
        <w:rFonts w:ascii="Inter" w:hAnsi="Inter" w:cstheme="minorHAnsi"/>
        <w:sz w:val="18"/>
        <w:szCs w:val="18"/>
      </w:rPr>
      <w:t>Lakeside, OR 97449</w:t>
    </w:r>
  </w:p>
  <w:p w14:paraId="0E05C06D" w14:textId="6E113D0F" w:rsidR="00CC1D14" w:rsidRPr="00960346" w:rsidRDefault="00CC1D14" w:rsidP="00C9315D">
    <w:pPr>
      <w:pStyle w:val="Footer"/>
      <w:tabs>
        <w:tab w:val="clear" w:pos="4680"/>
        <w:tab w:val="clear" w:pos="9360"/>
        <w:tab w:val="left" w:pos="5955"/>
      </w:tabs>
    </w:pPr>
    <w:r w:rsidRPr="00C9315D">
      <w:rPr>
        <w:rFonts w:ascii="Inter" w:hAnsi="Inter" w:cstheme="minorHAnsi"/>
        <w:sz w:val="18"/>
        <w:szCs w:val="18"/>
      </w:rPr>
      <w:t>(541)759-3007</w:t>
    </w:r>
    <w:r w:rsidR="00C9315D">
      <w:rPr>
        <w:rFonts w:ascii="Inter" w:hAnsi="Inter" w:cstheme="minorHAnsi"/>
        <w:sz w:val="18"/>
        <w:szCs w:val="18"/>
      </w:rPr>
      <w:tab/>
    </w:r>
  </w:p>
  <w:p w14:paraId="3C870DD7" w14:textId="3AA6B3F3" w:rsidR="00CC1D14" w:rsidRDefault="00CC1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B33F1" w14:textId="77777777" w:rsidR="004E6B5E" w:rsidRDefault="004E6B5E" w:rsidP="00960346">
      <w:r>
        <w:separator/>
      </w:r>
    </w:p>
  </w:footnote>
  <w:footnote w:type="continuationSeparator" w:id="0">
    <w:p w14:paraId="6ED42300" w14:textId="77777777" w:rsidR="004E6B5E" w:rsidRDefault="004E6B5E" w:rsidP="00960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2388" w14:textId="77777777" w:rsidR="00EE5C28" w:rsidRDefault="00EE5C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0A7D" w14:textId="77777777" w:rsidR="00EE5C28" w:rsidRDefault="00EE5C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543A" w14:textId="279FA882" w:rsidR="00960346" w:rsidRDefault="00EE5C28" w:rsidP="00171F08">
    <w:pPr>
      <w:pStyle w:val="Header"/>
      <w:spacing w:before="3000"/>
    </w:pPr>
    <w:sdt>
      <w:sdtPr>
        <w:id w:val="232747684"/>
        <w:docPartObj>
          <w:docPartGallery w:val="Watermarks"/>
          <w:docPartUnique/>
        </w:docPartObj>
      </w:sdtPr>
      <w:sdtContent>
        <w:r>
          <w:rPr>
            <w:noProof/>
          </w:rPr>
          <w:pict w14:anchorId="01BAD6C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107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60346">
      <w:rPr>
        <w:noProof/>
      </w:rPr>
      <w:drawing>
        <wp:anchor distT="0" distB="0" distL="114300" distR="114300" simplePos="0" relativeHeight="251661312" behindDoc="1" locked="0" layoutInCell="1" allowOverlap="1" wp14:anchorId="3D884CE8" wp14:editId="370A1A7E">
          <wp:simplePos x="0" y="0"/>
          <wp:positionH relativeFrom="column">
            <wp:posOffset>4421075</wp:posOffset>
          </wp:positionH>
          <wp:positionV relativeFrom="paragraph">
            <wp:posOffset>631825</wp:posOffset>
          </wp:positionV>
          <wp:extent cx="2267712" cy="1191768"/>
          <wp:effectExtent l="0" t="0" r="0" b="8890"/>
          <wp:wrapNone/>
          <wp:docPr id="858295211" name="Picture 858295211" descr="A logo with orange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3389310" name="Picture 1" descr="A logo with orange and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712" cy="1191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BBF45D" w14:textId="77777777" w:rsidR="00ED69F7" w:rsidRDefault="00ED69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461A6"/>
    <w:multiLevelType w:val="hybridMultilevel"/>
    <w:tmpl w:val="98B26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966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A3"/>
    <w:rsid w:val="00171F08"/>
    <w:rsid w:val="00197D1A"/>
    <w:rsid w:val="0025511B"/>
    <w:rsid w:val="003F6269"/>
    <w:rsid w:val="004A7D6F"/>
    <w:rsid w:val="004E6B5E"/>
    <w:rsid w:val="00525A67"/>
    <w:rsid w:val="005461BA"/>
    <w:rsid w:val="005C5FBC"/>
    <w:rsid w:val="005D1415"/>
    <w:rsid w:val="007B24DC"/>
    <w:rsid w:val="008B1174"/>
    <w:rsid w:val="00941FE5"/>
    <w:rsid w:val="00960346"/>
    <w:rsid w:val="00B27128"/>
    <w:rsid w:val="00B869A3"/>
    <w:rsid w:val="00B875D9"/>
    <w:rsid w:val="00C9315D"/>
    <w:rsid w:val="00CC1D14"/>
    <w:rsid w:val="00D86E64"/>
    <w:rsid w:val="00ED69F7"/>
    <w:rsid w:val="00EE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F789F"/>
  <w15:chartTrackingRefBased/>
  <w15:docId w15:val="{5B912728-1359-487F-B504-895D4609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34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9A3"/>
  </w:style>
  <w:style w:type="paragraph" w:styleId="Footer">
    <w:name w:val="footer"/>
    <w:basedOn w:val="Normal"/>
    <w:link w:val="FooterChar"/>
    <w:uiPriority w:val="99"/>
    <w:unhideWhenUsed/>
    <w:rsid w:val="00B86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9A3"/>
  </w:style>
  <w:style w:type="paragraph" w:styleId="Title">
    <w:name w:val="Title"/>
    <w:basedOn w:val="Normal"/>
    <w:next w:val="Normal"/>
    <w:link w:val="TitleChar"/>
    <w:uiPriority w:val="10"/>
    <w:qFormat/>
    <w:rsid w:val="00ED69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69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C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Eshleman</dc:creator>
  <cp:keywords/>
  <dc:description/>
  <cp:lastModifiedBy>Heather Bent</cp:lastModifiedBy>
  <cp:revision>5</cp:revision>
  <dcterms:created xsi:type="dcterms:W3CDTF">2024-03-21T23:00:00Z</dcterms:created>
  <dcterms:modified xsi:type="dcterms:W3CDTF">2024-03-21T23:17:00Z</dcterms:modified>
</cp:coreProperties>
</file>